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626D9" w14:textId="7A1CD28A" w:rsidR="00542543" w:rsidRPr="00542543" w:rsidRDefault="00542543" w:rsidP="00542543">
      <w:pPr>
        <w:spacing w:before="150" w:after="150" w:line="240" w:lineRule="auto"/>
        <w:outlineLvl w:val="1"/>
        <w:rPr>
          <w:rFonts w:ascii="Calibri" w:eastAsia="Times New Roman" w:hAnsi="Calibri" w:cs="Calibri"/>
          <w:b/>
          <w:bCs/>
          <w:color w:val="111111"/>
          <w:sz w:val="31"/>
          <w:szCs w:val="31"/>
          <w:lang w:eastAsia="en-GB"/>
        </w:rPr>
      </w:pPr>
      <w:r w:rsidRPr="00542543">
        <w:rPr>
          <w:rFonts w:ascii="Calibri" w:eastAsia="Times New Roman" w:hAnsi="Calibri" w:cs="Calibri"/>
          <w:b/>
          <w:bCs/>
          <w:color w:val="111111"/>
          <w:sz w:val="39"/>
          <w:szCs w:val="39"/>
          <w:u w:val="single"/>
          <w:lang w:eastAsia="en-GB"/>
        </w:rPr>
        <w:t>Geography</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542543" w:rsidRPr="00542543" w14:paraId="49B3311E" w14:textId="77777777" w:rsidTr="00542543">
        <w:trP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76FD40C0"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Course Title</w:t>
            </w:r>
          </w:p>
        </w:tc>
        <w:tc>
          <w:tcPr>
            <w:tcW w:w="3000" w:type="dxa"/>
            <w:tcBorders>
              <w:top w:val="outset" w:sz="6" w:space="0" w:color="auto"/>
              <w:left w:val="outset" w:sz="6" w:space="0" w:color="auto"/>
              <w:bottom w:val="outset" w:sz="6" w:space="0" w:color="auto"/>
              <w:right w:val="outset" w:sz="6" w:space="0" w:color="auto"/>
            </w:tcBorders>
            <w:vAlign w:val="center"/>
            <w:hideMark/>
          </w:tcPr>
          <w:p w14:paraId="6CA9F17F"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Department</w:t>
            </w:r>
          </w:p>
        </w:tc>
        <w:tc>
          <w:tcPr>
            <w:tcW w:w="3000" w:type="dxa"/>
            <w:tcBorders>
              <w:top w:val="outset" w:sz="6" w:space="0" w:color="auto"/>
              <w:left w:val="outset" w:sz="6" w:space="0" w:color="auto"/>
              <w:bottom w:val="outset" w:sz="6" w:space="0" w:color="auto"/>
              <w:right w:val="outset" w:sz="6" w:space="0" w:color="auto"/>
            </w:tcBorders>
            <w:vAlign w:val="center"/>
            <w:hideMark/>
          </w:tcPr>
          <w:p w14:paraId="4EA276C5" w14:textId="1D14A0E6"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Teachers</w:t>
            </w:r>
          </w:p>
        </w:tc>
      </w:tr>
      <w:tr w:rsidR="00542543" w:rsidRPr="00542543" w14:paraId="4B572FF6" w14:textId="77777777" w:rsidTr="00542543">
        <w:trP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7A7025A9"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Edexcel Geography</w:t>
            </w:r>
          </w:p>
        </w:tc>
        <w:tc>
          <w:tcPr>
            <w:tcW w:w="3000" w:type="dxa"/>
            <w:tcBorders>
              <w:top w:val="outset" w:sz="6" w:space="0" w:color="auto"/>
              <w:left w:val="outset" w:sz="6" w:space="0" w:color="auto"/>
              <w:bottom w:val="outset" w:sz="6" w:space="0" w:color="auto"/>
              <w:right w:val="outset" w:sz="6" w:space="0" w:color="auto"/>
            </w:tcBorders>
            <w:vAlign w:val="center"/>
            <w:hideMark/>
          </w:tcPr>
          <w:p w14:paraId="3B61B576"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Geography</w:t>
            </w:r>
          </w:p>
        </w:tc>
        <w:tc>
          <w:tcPr>
            <w:tcW w:w="3000" w:type="dxa"/>
            <w:tcBorders>
              <w:top w:val="outset" w:sz="6" w:space="0" w:color="auto"/>
              <w:left w:val="outset" w:sz="6" w:space="0" w:color="auto"/>
              <w:bottom w:val="outset" w:sz="6" w:space="0" w:color="auto"/>
              <w:right w:val="outset" w:sz="6" w:space="0" w:color="auto"/>
            </w:tcBorders>
            <w:vAlign w:val="center"/>
            <w:hideMark/>
          </w:tcPr>
          <w:p w14:paraId="313DD253" w14:textId="77777777" w:rsid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 xml:space="preserve">Ms </w:t>
            </w:r>
            <w:r>
              <w:rPr>
                <w:rFonts w:ascii="Calibri" w:eastAsia="Times New Roman" w:hAnsi="Calibri" w:cs="Calibri"/>
                <w:color w:val="000000"/>
                <w:sz w:val="24"/>
                <w:szCs w:val="24"/>
                <w:lang w:eastAsia="en-GB"/>
              </w:rPr>
              <w:t>S Cozens</w:t>
            </w:r>
          </w:p>
          <w:p w14:paraId="3D2C409D" w14:textId="77777777" w:rsid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K Park-Barnard</w:t>
            </w:r>
          </w:p>
          <w:p w14:paraId="2E7B4D74" w14:textId="4D4E9E9C"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 Seal</w:t>
            </w:r>
          </w:p>
        </w:tc>
      </w:tr>
    </w:tbl>
    <w:p w14:paraId="21A4EEB6" w14:textId="1BFB394F"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 </w:t>
      </w:r>
    </w:p>
    <w:p w14:paraId="4F66864C"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Course Information</w:t>
      </w:r>
    </w:p>
    <w:p w14:paraId="2B3AFBB6"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Assessment Outline</w:t>
      </w:r>
    </w:p>
    <w:p w14:paraId="10D73064"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Paper 1 – Physical Geography (Paper code: 9GE0/01)</w:t>
      </w:r>
    </w:p>
    <w:p w14:paraId="2A681371"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Written examination: 2 hours and 15 minutes</w:t>
      </w:r>
    </w:p>
    <w:p w14:paraId="75BEA8D8"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30% of the qualification</w:t>
      </w:r>
    </w:p>
    <w:p w14:paraId="2E605BA8"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 xml:space="preserve">Section A </w:t>
      </w:r>
      <w:r w:rsidRPr="00542543">
        <w:rPr>
          <w:rFonts w:ascii="Calibri" w:eastAsia="Times New Roman" w:hAnsi="Calibri" w:cs="Calibri"/>
          <w:color w:val="000000"/>
          <w:sz w:val="24"/>
          <w:szCs w:val="24"/>
          <w:lang w:eastAsia="en-GB"/>
        </w:rPr>
        <w:t xml:space="preserve">relates to </w:t>
      </w:r>
      <w:r w:rsidRPr="00542543">
        <w:rPr>
          <w:rFonts w:ascii="Calibri" w:eastAsia="Times New Roman" w:hAnsi="Calibri" w:cs="Calibri"/>
          <w:i/>
          <w:iCs/>
          <w:color w:val="000000"/>
          <w:sz w:val="24"/>
          <w:szCs w:val="24"/>
          <w:lang w:eastAsia="en-GB"/>
        </w:rPr>
        <w:t>Topic 1: Tectonic Processes and Hazards.</w:t>
      </w:r>
    </w:p>
    <w:p w14:paraId="41A9192B"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 xml:space="preserve">Section B </w:t>
      </w:r>
      <w:r w:rsidRPr="00542543">
        <w:rPr>
          <w:rFonts w:ascii="Calibri" w:eastAsia="Times New Roman" w:hAnsi="Calibri" w:cs="Calibri"/>
          <w:color w:val="000000"/>
          <w:sz w:val="24"/>
          <w:szCs w:val="24"/>
          <w:lang w:eastAsia="en-GB"/>
        </w:rPr>
        <w:t xml:space="preserve">relates to </w:t>
      </w:r>
      <w:r w:rsidRPr="00542543">
        <w:rPr>
          <w:rFonts w:ascii="Calibri" w:eastAsia="Times New Roman" w:hAnsi="Calibri" w:cs="Calibri"/>
          <w:i/>
          <w:iCs/>
          <w:color w:val="000000"/>
          <w:sz w:val="24"/>
          <w:szCs w:val="24"/>
          <w:lang w:eastAsia="en-GB"/>
        </w:rPr>
        <w:t>Topic 2: Landscape Systems, Processes and Change</w:t>
      </w:r>
      <w:r w:rsidRPr="00542543">
        <w:rPr>
          <w:rFonts w:ascii="Calibri" w:eastAsia="Times New Roman" w:hAnsi="Calibri" w:cs="Calibri"/>
          <w:color w:val="000000"/>
          <w:sz w:val="24"/>
          <w:szCs w:val="24"/>
          <w:lang w:eastAsia="en-GB"/>
        </w:rPr>
        <w:t xml:space="preserve">. Students answer questions on </w:t>
      </w:r>
      <w:r w:rsidRPr="00542543">
        <w:rPr>
          <w:rFonts w:ascii="Calibri" w:eastAsia="Times New Roman" w:hAnsi="Calibri" w:cs="Calibri"/>
          <w:i/>
          <w:iCs/>
          <w:color w:val="000000"/>
          <w:sz w:val="24"/>
          <w:szCs w:val="24"/>
          <w:lang w:eastAsia="en-GB"/>
        </w:rPr>
        <w:t>Topic 2B</w:t>
      </w:r>
      <w:r w:rsidRPr="00542543">
        <w:rPr>
          <w:rFonts w:ascii="Calibri" w:eastAsia="Times New Roman" w:hAnsi="Calibri" w:cs="Calibri"/>
          <w:color w:val="000000"/>
          <w:sz w:val="24"/>
          <w:szCs w:val="24"/>
          <w:lang w:eastAsia="en-GB"/>
        </w:rPr>
        <w:t xml:space="preserve">: </w:t>
      </w:r>
      <w:r w:rsidRPr="00542543">
        <w:rPr>
          <w:rFonts w:ascii="Calibri" w:eastAsia="Times New Roman" w:hAnsi="Calibri" w:cs="Calibri"/>
          <w:i/>
          <w:iCs/>
          <w:color w:val="000000"/>
          <w:sz w:val="24"/>
          <w:szCs w:val="24"/>
          <w:lang w:eastAsia="en-GB"/>
        </w:rPr>
        <w:t>Coastal Landscapes</w:t>
      </w:r>
      <w:r w:rsidRPr="00542543">
        <w:rPr>
          <w:rFonts w:ascii="Calibri" w:eastAsia="Times New Roman" w:hAnsi="Calibri" w:cs="Calibri"/>
          <w:color w:val="000000"/>
          <w:sz w:val="24"/>
          <w:szCs w:val="24"/>
          <w:lang w:eastAsia="en-GB"/>
        </w:rPr>
        <w:t xml:space="preserve"> </w:t>
      </w:r>
      <w:r w:rsidRPr="00542543">
        <w:rPr>
          <w:rFonts w:ascii="Calibri" w:eastAsia="Times New Roman" w:hAnsi="Calibri" w:cs="Calibri"/>
          <w:i/>
          <w:iCs/>
          <w:color w:val="000000"/>
          <w:sz w:val="24"/>
          <w:szCs w:val="24"/>
          <w:lang w:eastAsia="en-GB"/>
        </w:rPr>
        <w:t>and Change</w:t>
      </w:r>
      <w:r w:rsidRPr="00542543">
        <w:rPr>
          <w:rFonts w:ascii="Calibri" w:eastAsia="Times New Roman" w:hAnsi="Calibri" w:cs="Calibri"/>
          <w:color w:val="000000"/>
          <w:sz w:val="24"/>
          <w:szCs w:val="24"/>
          <w:lang w:eastAsia="en-GB"/>
        </w:rPr>
        <w:t>.</w:t>
      </w:r>
    </w:p>
    <w:p w14:paraId="0F3757FF"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 xml:space="preserve">Section C </w:t>
      </w:r>
      <w:r w:rsidRPr="00542543">
        <w:rPr>
          <w:rFonts w:ascii="Calibri" w:eastAsia="Times New Roman" w:hAnsi="Calibri" w:cs="Calibri"/>
          <w:color w:val="000000"/>
          <w:sz w:val="24"/>
          <w:szCs w:val="24"/>
          <w:lang w:eastAsia="en-GB"/>
        </w:rPr>
        <w:t xml:space="preserve">relates to </w:t>
      </w:r>
      <w:r w:rsidRPr="00542543">
        <w:rPr>
          <w:rFonts w:ascii="Calibri" w:eastAsia="Times New Roman" w:hAnsi="Calibri" w:cs="Calibri"/>
          <w:i/>
          <w:iCs/>
          <w:color w:val="000000"/>
          <w:sz w:val="24"/>
          <w:szCs w:val="24"/>
          <w:lang w:eastAsia="en-GB"/>
        </w:rPr>
        <w:t xml:space="preserve">Topic 5: The Water Cycle and Water Insecurity </w:t>
      </w:r>
      <w:r w:rsidRPr="00542543">
        <w:rPr>
          <w:rFonts w:ascii="Calibri" w:eastAsia="Times New Roman" w:hAnsi="Calibri" w:cs="Calibri"/>
          <w:color w:val="000000"/>
          <w:sz w:val="24"/>
          <w:szCs w:val="24"/>
          <w:lang w:eastAsia="en-GB"/>
        </w:rPr>
        <w:t xml:space="preserve">and </w:t>
      </w:r>
      <w:r w:rsidRPr="00542543">
        <w:rPr>
          <w:rFonts w:ascii="Calibri" w:eastAsia="Times New Roman" w:hAnsi="Calibri" w:cs="Calibri"/>
          <w:i/>
          <w:iCs/>
          <w:color w:val="000000"/>
          <w:sz w:val="24"/>
          <w:szCs w:val="24"/>
          <w:lang w:eastAsia="en-GB"/>
        </w:rPr>
        <w:t>Topic 6: The Carbon Cycle and Energy Security</w:t>
      </w:r>
      <w:r w:rsidRPr="00542543">
        <w:rPr>
          <w:rFonts w:ascii="Calibri" w:eastAsia="Times New Roman" w:hAnsi="Calibri" w:cs="Calibri"/>
          <w:color w:val="000000"/>
          <w:sz w:val="24"/>
          <w:szCs w:val="24"/>
          <w:lang w:eastAsia="en-GB"/>
        </w:rPr>
        <w:t>.</w:t>
      </w:r>
    </w:p>
    <w:p w14:paraId="437BA9E1" w14:textId="1155616F"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The examination may include short open, open response and resource-linked questions. The examination includes 12-mark and 20-mark extended writing questions. Calculators may be used.</w:t>
      </w:r>
    </w:p>
    <w:p w14:paraId="7A30E6FD"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Paper 2 – Human Geography (Paper code: 9GE0/02)</w:t>
      </w:r>
    </w:p>
    <w:p w14:paraId="411A7856"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i/>
          <w:iCs/>
          <w:color w:val="000000"/>
          <w:sz w:val="24"/>
          <w:szCs w:val="24"/>
          <w:lang w:eastAsia="en-GB"/>
        </w:rPr>
        <w:t>Written examination: 2 hours and 15 minutes</w:t>
      </w:r>
    </w:p>
    <w:p w14:paraId="2F8761F8"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i/>
          <w:iCs/>
          <w:color w:val="000000"/>
          <w:sz w:val="24"/>
          <w:szCs w:val="24"/>
          <w:lang w:eastAsia="en-GB"/>
        </w:rPr>
        <w:t>30% of the qualification</w:t>
      </w:r>
    </w:p>
    <w:p w14:paraId="77C6420E"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 xml:space="preserve">Section A </w:t>
      </w:r>
      <w:r w:rsidRPr="00542543">
        <w:rPr>
          <w:rFonts w:ascii="Calibri" w:eastAsia="Times New Roman" w:hAnsi="Calibri" w:cs="Calibri"/>
          <w:color w:val="000000"/>
          <w:sz w:val="24"/>
          <w:szCs w:val="24"/>
          <w:lang w:eastAsia="en-GB"/>
        </w:rPr>
        <w:t xml:space="preserve">relates to </w:t>
      </w:r>
      <w:r w:rsidRPr="00542543">
        <w:rPr>
          <w:rFonts w:ascii="Calibri" w:eastAsia="Times New Roman" w:hAnsi="Calibri" w:cs="Calibri"/>
          <w:i/>
          <w:iCs/>
          <w:color w:val="000000"/>
          <w:sz w:val="24"/>
          <w:szCs w:val="24"/>
          <w:lang w:eastAsia="en-GB"/>
        </w:rPr>
        <w:t>Topics 3 and 7: Globalisation / Superpowers.</w:t>
      </w:r>
    </w:p>
    <w:p w14:paraId="0BE1008F"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 xml:space="preserve">Section B </w:t>
      </w:r>
      <w:r w:rsidRPr="00542543">
        <w:rPr>
          <w:rFonts w:ascii="Calibri" w:eastAsia="Times New Roman" w:hAnsi="Calibri" w:cs="Calibri"/>
          <w:color w:val="000000"/>
          <w:sz w:val="24"/>
          <w:szCs w:val="24"/>
          <w:lang w:eastAsia="en-GB"/>
        </w:rPr>
        <w:t xml:space="preserve">relates to </w:t>
      </w:r>
      <w:r w:rsidRPr="00542543">
        <w:rPr>
          <w:rFonts w:ascii="Calibri" w:eastAsia="Times New Roman" w:hAnsi="Calibri" w:cs="Calibri"/>
          <w:i/>
          <w:iCs/>
          <w:color w:val="000000"/>
          <w:sz w:val="24"/>
          <w:szCs w:val="24"/>
          <w:lang w:eastAsia="en-GB"/>
        </w:rPr>
        <w:t>Topic 4: Shaping Places</w:t>
      </w:r>
      <w:r w:rsidRPr="00542543">
        <w:rPr>
          <w:rFonts w:ascii="Calibri" w:eastAsia="Times New Roman" w:hAnsi="Calibri" w:cs="Calibri"/>
          <w:color w:val="000000"/>
          <w:sz w:val="24"/>
          <w:szCs w:val="24"/>
          <w:lang w:eastAsia="en-GB"/>
        </w:rPr>
        <w:t xml:space="preserve">. Students answer questions on </w:t>
      </w:r>
      <w:r w:rsidRPr="00542543">
        <w:rPr>
          <w:rFonts w:ascii="Calibri" w:eastAsia="Times New Roman" w:hAnsi="Calibri" w:cs="Calibri"/>
          <w:i/>
          <w:iCs/>
          <w:color w:val="000000"/>
          <w:sz w:val="24"/>
          <w:szCs w:val="24"/>
          <w:lang w:eastAsia="en-GB"/>
        </w:rPr>
        <w:t xml:space="preserve">Topic 4A: Regenerating Places </w:t>
      </w:r>
    </w:p>
    <w:p w14:paraId="51DF2FF6"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 xml:space="preserve">Section C </w:t>
      </w:r>
      <w:r w:rsidRPr="00542543">
        <w:rPr>
          <w:rFonts w:ascii="Calibri" w:eastAsia="Times New Roman" w:hAnsi="Calibri" w:cs="Calibri"/>
          <w:color w:val="000000"/>
          <w:sz w:val="24"/>
          <w:szCs w:val="24"/>
          <w:lang w:eastAsia="en-GB"/>
        </w:rPr>
        <w:t xml:space="preserve">relates to </w:t>
      </w:r>
      <w:r w:rsidRPr="00542543">
        <w:rPr>
          <w:rFonts w:ascii="Calibri" w:eastAsia="Times New Roman" w:hAnsi="Calibri" w:cs="Calibri"/>
          <w:i/>
          <w:iCs/>
          <w:color w:val="000000"/>
          <w:sz w:val="24"/>
          <w:szCs w:val="24"/>
          <w:lang w:eastAsia="en-GB"/>
        </w:rPr>
        <w:t>Topic 8: Global Development and Connections</w:t>
      </w:r>
      <w:r w:rsidRPr="00542543">
        <w:rPr>
          <w:rFonts w:ascii="Calibri" w:eastAsia="Times New Roman" w:hAnsi="Calibri" w:cs="Calibri"/>
          <w:color w:val="000000"/>
          <w:sz w:val="24"/>
          <w:szCs w:val="24"/>
          <w:lang w:eastAsia="en-GB"/>
        </w:rPr>
        <w:t>. Students answer questions</w:t>
      </w:r>
    </w:p>
    <w:p w14:paraId="7A3FCB2D"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 xml:space="preserve">On </w:t>
      </w:r>
      <w:r w:rsidRPr="00542543">
        <w:rPr>
          <w:rFonts w:ascii="Calibri" w:eastAsia="Times New Roman" w:hAnsi="Calibri" w:cs="Calibri"/>
          <w:i/>
          <w:iCs/>
          <w:color w:val="000000"/>
          <w:sz w:val="24"/>
          <w:szCs w:val="24"/>
          <w:lang w:eastAsia="en-GB"/>
        </w:rPr>
        <w:t xml:space="preserve">Topic 8A: Health, Human Rights and Intervention </w:t>
      </w:r>
    </w:p>
    <w:p w14:paraId="6A51D223" w14:textId="55453B0E"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lastRenderedPageBreak/>
        <w:t>The examination may include short open, open response and resource-linked questions. The examination includes 12-mark and 20-mark extended writing questions. Calculators may be used.</w:t>
      </w:r>
    </w:p>
    <w:p w14:paraId="5FF78937"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Paper 3 – Synoptic Investigation (Paper code: 9GEO/03)</w:t>
      </w:r>
    </w:p>
    <w:p w14:paraId="3657F087"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Written examination: 2 hours and 15 minutes</w:t>
      </w:r>
    </w:p>
    <w:p w14:paraId="66B333F2"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20% of the qualification</w:t>
      </w:r>
    </w:p>
    <w:p w14:paraId="03DCC101"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 xml:space="preserve">An </w:t>
      </w:r>
      <w:proofErr w:type="gramStart"/>
      <w:r w:rsidRPr="00542543">
        <w:rPr>
          <w:rFonts w:ascii="Calibri" w:eastAsia="Times New Roman" w:hAnsi="Calibri" w:cs="Calibri"/>
          <w:color w:val="000000"/>
          <w:sz w:val="24"/>
          <w:szCs w:val="24"/>
          <w:lang w:eastAsia="en-GB"/>
        </w:rPr>
        <w:t>externally-assessed</w:t>
      </w:r>
      <w:proofErr w:type="gramEnd"/>
      <w:r w:rsidRPr="00542543">
        <w:rPr>
          <w:rFonts w:ascii="Calibri" w:eastAsia="Times New Roman" w:hAnsi="Calibri" w:cs="Calibri"/>
          <w:color w:val="000000"/>
          <w:sz w:val="24"/>
          <w:szCs w:val="24"/>
          <w:lang w:eastAsia="en-GB"/>
        </w:rPr>
        <w:t xml:space="preserve"> written examination comprising three sections. A resource booklet will contain information about the geographical issue.</w:t>
      </w:r>
    </w:p>
    <w:p w14:paraId="46E50107"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Sections A, B and C all draw synoptically on knowledge and understanding from compulsory content drawn from different parts of the course.</w:t>
      </w:r>
    </w:p>
    <w:p w14:paraId="7CA857CF" w14:textId="3D4F08F1"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The examination may include short open, open response and resource-linked questions. The examination includes 8-mark, 18-mark and 24-mark extended writing questions. Calculators may be used.</w:t>
      </w:r>
    </w:p>
    <w:p w14:paraId="613DA160"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Coursework: Independent Investigation (9GE0/04)</w:t>
      </w:r>
    </w:p>
    <w:p w14:paraId="1464BF69"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Non-examined assessment</w:t>
      </w:r>
    </w:p>
    <w:p w14:paraId="780FE952"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20% of the qualification</w:t>
      </w:r>
    </w:p>
    <w:p w14:paraId="1576E840"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The investigation report is internally assessed and externally moderated.</w:t>
      </w:r>
    </w:p>
    <w:p w14:paraId="0DB8A3AA" w14:textId="07136472"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 xml:space="preserve">The student will produce a written report of </w:t>
      </w:r>
      <w:r>
        <w:rPr>
          <w:rFonts w:ascii="Calibri" w:eastAsia="Times New Roman" w:hAnsi="Calibri" w:cs="Calibri"/>
          <w:color w:val="000000"/>
          <w:sz w:val="24"/>
          <w:szCs w:val="24"/>
          <w:lang w:eastAsia="en-GB"/>
        </w:rPr>
        <w:t xml:space="preserve">approx. </w:t>
      </w:r>
      <w:r w:rsidRPr="00542543">
        <w:rPr>
          <w:rFonts w:ascii="Calibri" w:eastAsia="Times New Roman" w:hAnsi="Calibri" w:cs="Calibri"/>
          <w:color w:val="000000"/>
          <w:sz w:val="24"/>
          <w:szCs w:val="24"/>
          <w:lang w:eastAsia="en-GB"/>
        </w:rPr>
        <w:t>4000 words.</w:t>
      </w:r>
    </w:p>
    <w:p w14:paraId="7F6B5E03"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 </w:t>
      </w:r>
    </w:p>
    <w:p w14:paraId="55028E34"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Assessment Objectives</w:t>
      </w:r>
    </w:p>
    <w:p w14:paraId="5E163722"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AO1 - Demonstrate knowledge and understanding of places, environments, concepts, processes, interactions and change, at a variety of scales</w:t>
      </w:r>
    </w:p>
    <w:p w14:paraId="154DEFD1"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AO2 - Apply knowledge and understanding in different contexts to interpret, analyse and evaluate geographical information and issues</w:t>
      </w:r>
    </w:p>
    <w:p w14:paraId="69F5DDF2"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AO3 - Use a variety of relevant quantitative, qualitative and fieldwork skills to:</w:t>
      </w:r>
    </w:p>
    <w:p w14:paraId="18506F86" w14:textId="5E1F8D15"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r w:rsidRPr="00542543">
        <w:rPr>
          <w:rFonts w:ascii="Calibri" w:eastAsia="Times New Roman" w:hAnsi="Calibri" w:cs="Calibri"/>
          <w:color w:val="000000"/>
          <w:sz w:val="24"/>
          <w:szCs w:val="24"/>
          <w:lang w:eastAsia="en-GB"/>
        </w:rPr>
        <w:t xml:space="preserve"> investigate geographical questions and issues</w:t>
      </w:r>
    </w:p>
    <w:p w14:paraId="60D31CA7" w14:textId="35E3570A"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r w:rsidRPr="00542543">
        <w:rPr>
          <w:rFonts w:ascii="Calibri" w:eastAsia="Times New Roman" w:hAnsi="Calibri" w:cs="Calibri"/>
          <w:color w:val="000000"/>
          <w:sz w:val="24"/>
          <w:szCs w:val="24"/>
          <w:lang w:eastAsia="en-GB"/>
        </w:rPr>
        <w:t xml:space="preserve"> interpret, analyse and evaluate data and evidence</w:t>
      </w:r>
    </w:p>
    <w:p w14:paraId="1DFF1C9E" w14:textId="21428C40"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r w:rsidRPr="00542543">
        <w:rPr>
          <w:rFonts w:ascii="Calibri" w:eastAsia="Times New Roman" w:hAnsi="Calibri" w:cs="Calibri"/>
          <w:color w:val="000000"/>
          <w:sz w:val="24"/>
          <w:szCs w:val="24"/>
          <w:lang w:eastAsia="en-GB"/>
        </w:rPr>
        <w:t xml:space="preserve"> construct arguments and draw conclusions</w:t>
      </w:r>
    </w:p>
    <w:p w14:paraId="2B724770" w14:textId="76F2DB8C"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lastRenderedPageBreak/>
        <w:t>Key Skills in this task</w:t>
      </w:r>
    </w:p>
    <w:p w14:paraId="5A2B65BC"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Physical Geography</w:t>
      </w:r>
    </w:p>
    <w:p w14:paraId="4DEAB32A"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 xml:space="preserve">The task is primarily focussed on developing your independent research skills </w:t>
      </w:r>
      <w:proofErr w:type="gramStart"/>
      <w:r w:rsidRPr="00542543">
        <w:rPr>
          <w:rFonts w:ascii="Calibri" w:eastAsia="Times New Roman" w:hAnsi="Calibri" w:cs="Calibri"/>
          <w:color w:val="000000"/>
          <w:sz w:val="24"/>
          <w:szCs w:val="24"/>
          <w:lang w:eastAsia="en-GB"/>
        </w:rPr>
        <w:t>and also</w:t>
      </w:r>
      <w:proofErr w:type="gramEnd"/>
      <w:r w:rsidRPr="00542543">
        <w:rPr>
          <w:rFonts w:ascii="Calibri" w:eastAsia="Times New Roman" w:hAnsi="Calibri" w:cs="Calibri"/>
          <w:color w:val="000000"/>
          <w:sz w:val="24"/>
          <w:szCs w:val="24"/>
          <w:lang w:eastAsia="en-GB"/>
        </w:rPr>
        <w:t xml:space="preserve"> helps you to familiarise yourself with the specification.  It’s a huge document – don’t be daunted – just look at the areas you are directed to.</w:t>
      </w:r>
    </w:p>
    <w:p w14:paraId="3FE8323E"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Human Geography</w:t>
      </w:r>
    </w:p>
    <w:p w14:paraId="49DC4226"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The task is focussed on developing AO1 in terms of demonstrating knowledge and understanding of globalisation. You will also be required to develop your research skills.</w:t>
      </w:r>
    </w:p>
    <w:p w14:paraId="21E28C8A" w14:textId="5B4DB656"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b/>
          <w:bCs/>
          <w:color w:val="000000"/>
          <w:sz w:val="24"/>
          <w:szCs w:val="24"/>
          <w:lang w:eastAsia="en-GB"/>
        </w:rPr>
        <w:t>Preparation</w:t>
      </w:r>
      <w:r w:rsidRPr="00542543">
        <w:rPr>
          <w:rFonts w:ascii="Calibri" w:eastAsia="Times New Roman" w:hAnsi="Calibri" w:cs="Calibri"/>
          <w:b/>
          <w:bCs/>
          <w:color w:val="000000"/>
          <w:sz w:val="24"/>
          <w:szCs w:val="24"/>
          <w:lang w:eastAsia="en-GB"/>
        </w:rPr>
        <w:t xml:space="preserve"> Task</w:t>
      </w:r>
    </w:p>
    <w:p w14:paraId="0B3650B8"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Task Outline</w:t>
      </w:r>
    </w:p>
    <w:p w14:paraId="3DC35A5E"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Physical Geography</w:t>
      </w:r>
    </w:p>
    <w:p w14:paraId="0A6E927B" w14:textId="48DA1898"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Read and complete the independent research tasks ‘</w:t>
      </w:r>
      <w:r w:rsidR="003A1E00">
        <w:rPr>
          <w:rFonts w:ascii="Calibri" w:eastAsia="Times New Roman" w:hAnsi="Calibri" w:cs="Calibri"/>
          <w:color w:val="000000"/>
          <w:sz w:val="24"/>
          <w:szCs w:val="24"/>
          <w:lang w:eastAsia="en-GB"/>
        </w:rPr>
        <w:t xml:space="preserve">Geography </w:t>
      </w:r>
      <w:r w:rsidRPr="00542543">
        <w:rPr>
          <w:rFonts w:ascii="Calibri" w:eastAsia="Times New Roman" w:hAnsi="Calibri" w:cs="Calibri"/>
          <w:color w:val="000000"/>
          <w:sz w:val="24"/>
          <w:szCs w:val="24"/>
          <w:lang w:eastAsia="en-GB"/>
        </w:rPr>
        <w:t>GCSE</w:t>
      </w:r>
      <w:r w:rsidR="003A1E00">
        <w:rPr>
          <w:rFonts w:ascii="Calibri" w:eastAsia="Times New Roman" w:hAnsi="Calibri" w:cs="Calibri"/>
          <w:color w:val="000000"/>
          <w:sz w:val="24"/>
          <w:szCs w:val="24"/>
          <w:lang w:eastAsia="en-GB"/>
        </w:rPr>
        <w:t xml:space="preserve"> to </w:t>
      </w:r>
      <w:r w:rsidRPr="00542543">
        <w:rPr>
          <w:rFonts w:ascii="Calibri" w:eastAsia="Times New Roman" w:hAnsi="Calibri" w:cs="Calibri"/>
          <w:color w:val="000000"/>
          <w:sz w:val="24"/>
          <w:szCs w:val="24"/>
          <w:lang w:eastAsia="en-GB"/>
        </w:rPr>
        <w:t xml:space="preserve">A-level </w:t>
      </w:r>
      <w:r w:rsidR="003A1E00">
        <w:rPr>
          <w:rFonts w:ascii="Calibri" w:eastAsia="Times New Roman" w:hAnsi="Calibri" w:cs="Calibri"/>
          <w:color w:val="000000"/>
          <w:sz w:val="24"/>
          <w:szCs w:val="24"/>
          <w:lang w:eastAsia="en-GB"/>
        </w:rPr>
        <w:t>Physical Geography.’</w:t>
      </w:r>
    </w:p>
    <w:p w14:paraId="4EF6335A"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Human Geography</w:t>
      </w:r>
    </w:p>
    <w:p w14:paraId="561CE626"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1. Read the Geography Review article ‘Globalisation: What are the causes?’ Write out answers to the four discussion questions at the end of the article.</w:t>
      </w:r>
    </w:p>
    <w:p w14:paraId="2DB63392"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2. Answer the globalisation quiz. There are ten questions and you are unlikely to know the answers so you will need to carry out some research. Add some detail using your research. For example, question 3 asks ‘Which of the following TNCs employed the most people in 2015?’ Once you have found out the answer you could make a note of the number of people next to the question.</w:t>
      </w:r>
    </w:p>
    <w:p w14:paraId="41E533DE"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Marking Criteria / Assessment Method</w:t>
      </w:r>
    </w:p>
    <w:p w14:paraId="11039E99"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In your first lesson, be ready to:</w:t>
      </w:r>
    </w:p>
    <w:p w14:paraId="52E809FB"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Physical Geography</w:t>
      </w:r>
    </w:p>
    <w:p w14:paraId="2AD3B714"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1. Discuss/ present the findings.</w:t>
      </w:r>
    </w:p>
    <w:p w14:paraId="17234C64"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2. Hand in your notes.</w:t>
      </w:r>
    </w:p>
    <w:p w14:paraId="40364ECD"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b/>
          <w:bCs/>
          <w:color w:val="000000"/>
          <w:sz w:val="24"/>
          <w:szCs w:val="24"/>
          <w:lang w:eastAsia="en-GB"/>
        </w:rPr>
        <w:t>Human Geography</w:t>
      </w:r>
    </w:p>
    <w:p w14:paraId="7E79EA55" w14:textId="77777777" w:rsidR="00542543" w:rsidRPr="00542543" w:rsidRDefault="00542543" w:rsidP="00542543">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1. Hand in answers to the discussion questions.</w:t>
      </w:r>
    </w:p>
    <w:p w14:paraId="292C2ED0" w14:textId="71EE6438" w:rsidR="004A47BA" w:rsidRPr="003A1E00" w:rsidRDefault="00542543" w:rsidP="003A1E00">
      <w:pPr>
        <w:spacing w:before="100" w:beforeAutospacing="1" w:after="100" w:afterAutospacing="1" w:line="240" w:lineRule="auto"/>
        <w:rPr>
          <w:rFonts w:ascii="Calibri" w:eastAsia="Times New Roman" w:hAnsi="Calibri" w:cs="Calibri"/>
          <w:color w:val="000000"/>
          <w:sz w:val="24"/>
          <w:szCs w:val="24"/>
          <w:lang w:eastAsia="en-GB"/>
        </w:rPr>
      </w:pPr>
      <w:r w:rsidRPr="00542543">
        <w:rPr>
          <w:rFonts w:ascii="Calibri" w:eastAsia="Times New Roman" w:hAnsi="Calibri" w:cs="Calibri"/>
          <w:color w:val="000000"/>
          <w:sz w:val="24"/>
          <w:szCs w:val="24"/>
          <w:lang w:eastAsia="en-GB"/>
        </w:rPr>
        <w:t>2. Discuss your answers to the quiz questions.</w:t>
      </w:r>
      <w:bookmarkStart w:id="0" w:name="_GoBack"/>
      <w:bookmarkEnd w:id="0"/>
    </w:p>
    <w:sectPr w:rsidR="004A47BA" w:rsidRPr="003A1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43"/>
    <w:rsid w:val="00090B04"/>
    <w:rsid w:val="001C2464"/>
    <w:rsid w:val="003A1E00"/>
    <w:rsid w:val="00542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231D"/>
  <w15:chartTrackingRefBased/>
  <w15:docId w15:val="{82D3D86D-1E1F-492B-BA80-0F783286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425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254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42543"/>
    <w:rPr>
      <w:b/>
      <w:bCs/>
    </w:rPr>
  </w:style>
  <w:style w:type="paragraph" w:styleId="NormalWeb">
    <w:name w:val="Normal (Web)"/>
    <w:basedOn w:val="Normal"/>
    <w:uiPriority w:val="99"/>
    <w:semiHidden/>
    <w:unhideWhenUsed/>
    <w:rsid w:val="005425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25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8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Mr A</dc:creator>
  <cp:keywords/>
  <dc:description/>
  <cp:lastModifiedBy>Seal, Mr A</cp:lastModifiedBy>
  <cp:revision>3</cp:revision>
  <dcterms:created xsi:type="dcterms:W3CDTF">2020-04-08T08:13:00Z</dcterms:created>
  <dcterms:modified xsi:type="dcterms:W3CDTF">2020-04-08T08:16:00Z</dcterms:modified>
</cp:coreProperties>
</file>